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294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04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FC640D" w:rsidRDefault="00EE3C88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FC640D" w:rsidRPr="00FC6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педагогическ</w:t>
      </w:r>
      <w:r w:rsidR="00FC6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ом</w:t>
      </w:r>
      <w:r w:rsidR="00FC640D" w:rsidRPr="00FC6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турнир</w:t>
      </w:r>
      <w:r w:rsidR="00FC6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 «</w:t>
      </w:r>
      <w:proofErr w:type="spellStart"/>
      <w:r w:rsidR="00FC6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Сетевичок</w:t>
      </w:r>
      <w:proofErr w:type="spellEnd"/>
      <w:r w:rsidR="00FC64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C640D" w:rsidRDefault="00FC640D" w:rsidP="00FC6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>В соответствии с письмом автономной некоммерческой организации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640D">
        <w:rPr>
          <w:rFonts w:ascii="TimesNewRomanPSMT" w:hAnsi="TimesNewRomanPSMT"/>
          <w:color w:val="000000"/>
          <w:sz w:val="28"/>
          <w:szCs w:val="28"/>
        </w:rPr>
        <w:t>«Агентство поддержки государственных инициатив» (далее – АНО «АПГИ»)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640D">
        <w:rPr>
          <w:rFonts w:ascii="TimesNewRomanPSMT" w:hAnsi="TimesNewRomanPSMT"/>
          <w:color w:val="000000"/>
          <w:sz w:val="28"/>
          <w:szCs w:val="28"/>
        </w:rPr>
        <w:t>от 6 февраля 2025 г. № 06-02-25/6 о проведении работы по информационной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640D">
        <w:rPr>
          <w:rFonts w:ascii="TimesNewRomanPSMT" w:hAnsi="TimesNewRomanPSMT"/>
          <w:color w:val="000000"/>
          <w:sz w:val="28"/>
          <w:szCs w:val="28"/>
        </w:rPr>
        <w:t>безопасности среди несовершеннолетних обучающихся</w:t>
      </w:r>
      <w:r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FC0F48" w:rsidRPr="00FC0F4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3463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сообщает,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АНО «АПГИ» в сотрудничестве с Министерством цифрового развития,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связи и массовых коммуникаций Российской Федерации и Министерством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просвещения Российской Федерации организован Всероссийский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педагогический турнир «</w:t>
      </w:r>
      <w:proofErr w:type="spellStart"/>
      <w:r>
        <w:rPr>
          <w:rStyle w:val="fontstyle01"/>
        </w:rPr>
        <w:t>Сетевичок</w:t>
      </w:r>
      <w:proofErr w:type="spellEnd"/>
      <w:r>
        <w:rPr>
          <w:rStyle w:val="fontstyle01"/>
        </w:rPr>
        <w:t>», проходящий во исполнение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пункта 6 приказа Минцифры России от 22 марта 2022 года № 226 (далее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Сетевичок</w:t>
      </w:r>
      <w:proofErr w:type="spellEnd"/>
      <w:r>
        <w:rPr>
          <w:rStyle w:val="fontstyle01"/>
        </w:rPr>
        <w:t>).</w:t>
      </w:r>
    </w:p>
    <w:p w:rsidR="00FC640D" w:rsidRDefault="00FC640D" w:rsidP="00FC6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рамках турнира «</w:t>
      </w:r>
      <w:proofErr w:type="spellStart"/>
      <w:r>
        <w:rPr>
          <w:rStyle w:val="fontstyle01"/>
        </w:rPr>
        <w:t>Сетевичок</w:t>
      </w:r>
      <w:proofErr w:type="spellEnd"/>
      <w:r>
        <w:rPr>
          <w:rStyle w:val="fontstyle01"/>
        </w:rPr>
        <w:t>» обеспечивается широкое вовлечение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работников образовательных организаций в деятельность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профилактике деструктивных проявлений и формированию у обучающихся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основных навыков информационной безопасности. Основное внимание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уделяется профилактике суицидального поведения детей, предупреждению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идеологии экстремизма и терроризма, а также вопросам сохранения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психологического здоровья обучающихся при активном использовании</w:t>
      </w:r>
      <w:r>
        <w:br/>
      </w:r>
      <w:r>
        <w:rPr>
          <w:rStyle w:val="fontstyle01"/>
        </w:rPr>
        <w:t>цифровых технологий и ресурсов.</w:t>
      </w:r>
    </w:p>
    <w:p w:rsidR="00FC640D" w:rsidRDefault="00FC640D" w:rsidP="00FC6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Мероприятие «</w:t>
      </w:r>
      <w:proofErr w:type="spellStart"/>
      <w:r>
        <w:rPr>
          <w:rStyle w:val="fontstyle01"/>
        </w:rPr>
        <w:t>Сетевичок</w:t>
      </w:r>
      <w:proofErr w:type="spellEnd"/>
      <w:r>
        <w:rPr>
          <w:rStyle w:val="fontstyle01"/>
        </w:rPr>
        <w:t>» сочетает в себе просветительские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соревновательные элементы, проходит безвозмездно для педагогических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руководящих работников образовательных организаций всех уровней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образования, а по итогам предоставляются электронные дипломы,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подтверждающие участие в мероприятии.</w:t>
      </w:r>
    </w:p>
    <w:p w:rsidR="00FC640D" w:rsidRDefault="00FC640D" w:rsidP="00FC6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Подробная информация о проведении мероприятия «</w:t>
      </w:r>
      <w:proofErr w:type="spellStart"/>
      <w:r>
        <w:rPr>
          <w:rStyle w:val="fontstyle01"/>
        </w:rPr>
        <w:t>Сетевичок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размещена на официальном сайте федеральной инновационной площадки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«Единый урок» по ссылке: </w:t>
      </w:r>
      <w:r>
        <w:rPr>
          <w:rStyle w:val="fontstyle01"/>
          <w:color w:val="0000FF"/>
        </w:rPr>
        <w:t>https://www.xn--d1abkefqip0a2f.xn--</w:t>
      </w: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  <w:color w:val="0000FF"/>
        </w:rPr>
        <w:t>p1ai/</w:t>
      </w:r>
      <w:proofErr w:type="spellStart"/>
      <w:r>
        <w:rPr>
          <w:rStyle w:val="fontstyle01"/>
          <w:color w:val="0000FF"/>
        </w:rPr>
        <w:t>index.php</w:t>
      </w:r>
      <w:proofErr w:type="spellEnd"/>
      <w:r>
        <w:rPr>
          <w:rStyle w:val="fontstyle01"/>
          <w:color w:val="0000FF"/>
        </w:rPr>
        <w:t>/</w:t>
      </w:r>
      <w:proofErr w:type="spellStart"/>
      <w:r>
        <w:rPr>
          <w:rStyle w:val="fontstyle01"/>
          <w:color w:val="0000FF"/>
        </w:rPr>
        <w:t>events</w:t>
      </w:r>
      <w:proofErr w:type="spellEnd"/>
      <w:r>
        <w:rPr>
          <w:rStyle w:val="fontstyle01"/>
          <w:color w:val="0000FF"/>
        </w:rPr>
        <w:t>/</w:t>
      </w:r>
      <w:proofErr w:type="spellStart"/>
      <w:r>
        <w:rPr>
          <w:rStyle w:val="fontstyle01"/>
          <w:color w:val="0000FF"/>
        </w:rPr>
        <w:t>meropriyatiya-proekta-setevichok</w:t>
      </w:r>
      <w:proofErr w:type="spellEnd"/>
    </w:p>
    <w:p w:rsidR="00FC0F48" w:rsidRDefault="00FC640D" w:rsidP="00FC6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 xml:space="preserve">С учетом изложенного просим довести информацию до </w:t>
      </w:r>
      <w:r>
        <w:rPr>
          <w:rStyle w:val="fontstyle01"/>
        </w:rPr>
        <w:t>ваших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заместителей, классных руководителей и педагогов для участия в мероприятии «</w:t>
      </w:r>
      <w:proofErr w:type="spellStart"/>
      <w:r>
        <w:rPr>
          <w:rStyle w:val="fontstyle01"/>
        </w:rPr>
        <w:t>Сетевичок</w:t>
      </w:r>
      <w:proofErr w:type="spellEnd"/>
      <w:r>
        <w:rPr>
          <w:rStyle w:val="fontstyle01"/>
        </w:rPr>
        <w:t>»</w:t>
      </w:r>
      <w:r>
        <w:rPr>
          <w:rStyle w:val="fontstyle01"/>
        </w:rPr>
        <w:t>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BA4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E10A-5B23-47B9-89FF-3C6B2F30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2025-03-04T13:45:00Z</dcterms:created>
  <dcterms:modified xsi:type="dcterms:W3CDTF">2025-03-04T13:45:00Z</dcterms:modified>
</cp:coreProperties>
</file>